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Cs/>
          <w:u w:val="single"/>
        </w:rPr>
      </w:pPr>
      <w:r>
        <w:rPr>
          <w:rFonts w:ascii="Times New Roman" w:cs="Times New Roman" w:hAnsi="Times New Roman"/>
          <w:bCs/>
          <w:u w:val="single"/>
        </w:rPr>
        <w:t>Performance Management Coaching Simulation</w:t>
      </w:r>
    </w:p>
    <w:p>
      <w:pPr>
        <w:pStyle w:val="style0"/>
        <w:spacing w:lineRule="auto" w:line="480"/>
        <w:jc w:val="center"/>
        <w:rPr>
          <w:rFonts w:ascii="Times New Roman" w:cs="Times New Roman" w:hAnsi="Times New Roman"/>
          <w:bCs/>
          <w:u w:val="single"/>
        </w:rPr>
      </w:pPr>
      <w:r>
        <w:rPr>
          <w:rFonts w:ascii="Times New Roman" w:cs="Times New Roman" w:hAnsi="Times New Roman"/>
          <w:bCs/>
          <w:u w:val="single"/>
        </w:rPr>
        <w:t>Meeting Notes</w:t>
      </w:r>
    </w:p>
    <w:p>
      <w:pPr>
        <w:pStyle w:val="style4097"/>
        <w:numPr>
          <w:ilvl w:val="0"/>
          <w:numId w:val="1"/>
        </w:numPr>
        <w:spacing w:before="0" w:beforeAutospacing="false" w:after="0" w:afterAutospacing="false" w:lineRule="auto" w:line="480"/>
        <w:ind w:left="0"/>
        <w:rPr>
          <w:b/>
        </w:rPr>
      </w:pPr>
      <w:r>
        <w:rPr>
          <w:b/>
        </w:rPr>
        <w:t xml:space="preserve">How will you greet the manager and begin the conversation to create an open dialogue yet address accountabilities, organizational expectations, etc.? </w:t>
      </w:r>
    </w:p>
    <w:p>
      <w:pPr>
        <w:pStyle w:val="style4097"/>
        <w:spacing w:before="0" w:beforeAutospacing="false" w:after="0" w:afterAutospacing="false" w:lineRule="auto" w:line="480"/>
        <w:ind w:firstLine="720"/>
        <w:rPr/>
      </w:pPr>
      <w:r>
        <w:t xml:space="preserve">Managers can be intimidating sometimes that makes it difficult for their subjects to approach them whenever there is a problem. It even becomes difficult when one does not have warm relationship with the manager. However, it is possible to get the conversation going. But, this must begin at a certain point. The first step is to begin asking straightforward but probing questions about the organization. As Westlake (2018) explains starting small can be very important in making the manager to engage in a conversation while addressing the accountabilities. Asking simple, short, and direct questions helps the interviewer to build rapport with the manager while also making the conversation comfortable for both interviewee and interviewer. After the rapport has been created, one can engage in conversation, but this should be done with caution. Westlake asserts that one can try to use non-confrontational language. </w:t>
      </w:r>
    </w:p>
    <w:p>
      <w:pPr>
        <w:pStyle w:val="style4097"/>
        <w:numPr>
          <w:ilvl w:val="0"/>
          <w:numId w:val="1"/>
        </w:numPr>
        <w:spacing w:before="0" w:beforeAutospacing="false" w:after="0" w:afterAutospacing="false" w:lineRule="auto" w:line="480"/>
        <w:ind w:left="0"/>
        <w:rPr>
          <w:b/>
        </w:rPr>
      </w:pPr>
      <w:r>
        <w:rPr>
          <w:b/>
        </w:rPr>
        <w:t xml:space="preserve">How will you start the coaching session with Max the manager and how will you help Max to feel comfortable talking with you while still establishing his responsibility as a manager for Global </w:t>
      </w:r>
      <w:r>
        <w:rPr>
          <w:b/>
        </w:rPr>
        <w:t>ProTech</w:t>
      </w:r>
      <w:r>
        <w:rPr>
          <w:b/>
        </w:rPr>
        <w:t xml:space="preserve">?  </w:t>
      </w:r>
    </w:p>
    <w:p>
      <w:pPr>
        <w:pStyle w:val="style4097"/>
        <w:spacing w:before="0" w:beforeAutospacing="false" w:after="0" w:afterAutospacing="false" w:lineRule="auto" w:line="480"/>
        <w:ind w:firstLine="720"/>
        <w:rPr/>
      </w:pPr>
      <w:r>
        <w:t>Coaching session should make everyone involved natural and organic. As such, I will need to establish a struc</w:t>
      </w:r>
      <w:r>
        <w:t xml:space="preserve">tured coaching session with the manager, Max to ensure that he feels natural and organic. The first step is to set up an agenda and inform him about it. This will make him prepared with the issues that we will be discussing. I think that this will not make him feel intimidated. Secondly, I believe that starting with open and caring questions will help Max open up. Max will have an opportunity to express what he has in mind. Since he is a manager, I will </w:t>
      </w:r>
      <w:r>
        <w:t xml:space="preserve">ask him the suitable time for him for coaching to ensure that it does not collide with his managerial responsibilities. </w:t>
      </w:r>
    </w:p>
    <w:p>
      <w:pPr>
        <w:pStyle w:val="style4097"/>
        <w:numPr>
          <w:ilvl w:val="0"/>
          <w:numId w:val="1"/>
        </w:numPr>
        <w:spacing w:before="0" w:beforeAutospacing="false" w:after="0" w:afterAutospacing="false" w:lineRule="auto" w:line="480"/>
        <w:ind w:left="0"/>
        <w:rPr>
          <w:b/>
        </w:rPr>
      </w:pPr>
      <w:r>
        <w:rPr>
          <w:b/>
        </w:rPr>
        <w:t xml:space="preserve">Consider strategies for reviewing the Global </w:t>
      </w:r>
      <w:r>
        <w:rPr>
          <w:b/>
        </w:rPr>
        <w:t>ProTech</w:t>
      </w:r>
      <w:r>
        <w:rPr>
          <w:b/>
        </w:rPr>
        <w:t xml:space="preserve"> performance management system with Max to best elicit his receptivity to changing his current behavior(s) and practices. </w:t>
      </w:r>
    </w:p>
    <w:p>
      <w:pPr>
        <w:pStyle w:val="style4097"/>
        <w:spacing w:before="0" w:beforeAutospacing="false" w:after="0" w:afterAutospacing="false" w:lineRule="auto" w:line="480"/>
        <w:ind w:firstLine="720"/>
        <w:rPr/>
      </w:pPr>
      <w:r>
        <w:t xml:space="preserve">Some of the strategies that can help Max to change his managerial behavior and practices include setting regular meetings with the employees and use preemptive management and recognition approach. In setting regular meetings with the employees, Max needs to understand </w:t>
      </w:r>
      <w:r>
        <w:t>the importance of meeting with the employees on a regular basis. From Jill’s concerns, she has been working for the company for almost ten months and never had contact with the manager. This kind of meeting will help employees explain their concerns with the project implementation and also gives the manager a chance to listen to the concerns. Secondly, preemptive management and recognition strategy, on the other hand, will help Max’s employees know what they are expected of them</w:t>
      </w:r>
      <w:r>
        <w:t xml:space="preserve"> (Pollock, 2018)</w:t>
      </w:r>
      <w:r>
        <w:t xml:space="preserve">. From Jill’s concerns, it seems that she has been working on guesswork basis because nothing seemed clear to her. Employing this strategy will help Max to show to his employees that he cares about them and appreciates their efforts. </w:t>
      </w:r>
    </w:p>
    <w:p>
      <w:pPr>
        <w:pStyle w:val="style4097"/>
        <w:numPr>
          <w:ilvl w:val="0"/>
          <w:numId w:val="1"/>
        </w:numPr>
        <w:spacing w:before="0" w:beforeAutospacing="false" w:after="0" w:afterAutospacing="false" w:lineRule="auto" w:line="480"/>
        <w:ind w:left="0"/>
        <w:rPr>
          <w:b/>
        </w:rPr>
      </w:pPr>
      <w:r>
        <w:rPr>
          <w:b/>
        </w:rPr>
        <w:t>How will you help Max discover and articulate the next steps he needs to take?</w:t>
      </w:r>
    </w:p>
    <w:p>
      <w:pPr>
        <w:pStyle w:val="style4097"/>
        <w:spacing w:before="0" w:beforeAutospacing="false" w:after="0" w:afterAutospacing="false" w:lineRule="auto" w:line="480"/>
        <w:ind w:firstLine="720"/>
        <w:rPr/>
      </w:pPr>
      <w:r>
        <w:t xml:space="preserve">I will help Max understand and discover the next steps he needs to take by informing him about the significance of effective management. I will list some of the importance and qualities of an effective manager. And from this list, he will have to make a decision that will help him grow his company. </w:t>
      </w:r>
    </w:p>
    <w:p>
      <w:pPr>
        <w:pStyle w:val="style4097"/>
        <w:numPr>
          <w:ilvl w:val="0"/>
          <w:numId w:val="1"/>
        </w:numPr>
        <w:spacing w:before="0" w:beforeAutospacing="false" w:after="0" w:afterAutospacing="false" w:lineRule="auto" w:line="480"/>
        <w:ind w:left="0"/>
        <w:rPr>
          <w:b/>
        </w:rPr>
      </w:pPr>
      <w:r>
        <w:rPr>
          <w:b/>
        </w:rPr>
        <w:t>How might you end the coaching session, e.g., is it important to establish a follow up meeting with him, do you need to coach Max to meet with Jill within a short timeframe, etc.? </w:t>
      </w:r>
    </w:p>
    <w:p>
      <w:pPr>
        <w:pStyle w:val="style4097"/>
        <w:spacing w:before="0" w:beforeAutospacing="false" w:after="0" w:afterAutospacing="false" w:lineRule="auto" w:line="480"/>
        <w:ind w:firstLine="720"/>
        <w:rPr/>
      </w:pPr>
      <w:r>
        <w:t xml:space="preserve">I will end the coaching session by reviewing the progress report since we began the session. Looking at the previous sessions will help me determine and organize the current session effectively. I will advise Max to establish a follow-up meeting with his employee, Jill to ensure that </w:t>
      </w:r>
      <w:r>
        <w:t>they both understand each other. I think that coaching Max to meet with Jill will take place within the coaching sessions where I mention the management performance system strategies. Therefore, there will be no need to train him further on his meeting with Jill.</w:t>
      </w:r>
      <w:r>
        <w:t xml:space="preserve"> Effective management system can help the manager identify the issues in the organization as well as design proper remedy (</w:t>
      </w:r>
      <w:r>
        <w:t>Dougall</w:t>
      </w:r>
      <w:r>
        <w:t xml:space="preserve">, 2008). </w:t>
      </w:r>
      <w:r>
        <w:t xml:space="preserve"> I believe that the skills that he will have attained from the management performance system strategy topics will equip him with the necessary skills he need to interact and establish a fruitful meeting with Jill. </w:t>
      </w:r>
    </w:p>
    <w:p>
      <w:pPr>
        <w:pStyle w:val="style4097"/>
        <w:spacing w:before="0" w:beforeAutospacing="false" w:after="0" w:afterAutospacing="false" w:lineRule="auto" w:line="480"/>
        <w:rPr>
          <w:b/>
        </w:rPr>
      </w:pPr>
      <w:r>
        <w:rPr>
          <w:b/>
          <w:bCs/>
        </w:rPr>
        <w:t xml:space="preserve">Meeting Goals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Gather the manager’s view on his meeting with Jill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Coach the manager on better and appropriate performance management strategies and methods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Help the manager what he can do next to improve his relationship with employees like Jill</w:t>
      </w:r>
    </w:p>
    <w:p>
      <w:pPr>
        <w:pStyle w:val="style0"/>
        <w:spacing w:lineRule="auto" w:line="480"/>
        <w:rPr>
          <w:rFonts w:ascii="Times New Roman" w:cs="Times New Roman" w:hAnsi="Times New Roman"/>
          <w:b/>
          <w:bCs/>
        </w:rPr>
      </w:pPr>
      <w:r>
        <w:rPr>
          <w:rFonts w:ascii="Times New Roman" w:cs="Times New Roman" w:hAnsi="Times New Roman"/>
          <w:b/>
          <w:bCs/>
        </w:rPr>
        <w:t xml:space="preserve">Key Topics to Cover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Employee-employer relationship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Performance management system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Organizational communication </w:t>
      </w:r>
    </w:p>
    <w:p>
      <w:pPr>
        <w:pStyle w:val="style0"/>
        <w:spacing w:lineRule="auto" w:line="480"/>
        <w:rPr>
          <w:rFonts w:ascii="Times New Roman" w:cs="Times New Roman" w:hAnsi="Times New Roman"/>
          <w:b/>
          <w:bCs/>
        </w:rPr>
      </w:pPr>
      <w:r>
        <w:rPr>
          <w:rFonts w:ascii="Times New Roman" w:cs="Times New Roman" w:hAnsi="Times New Roman"/>
          <w:b/>
          <w:bCs/>
        </w:rPr>
        <w:t xml:space="preserve">Follow-Up/Action Items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 xml:space="preserve">The manager’s training session review </w:t>
      </w:r>
    </w:p>
    <w:p>
      <w:pPr>
        <w:pStyle w:val="style179"/>
        <w:numPr>
          <w:ilvl w:val="0"/>
          <w:numId w:val="4"/>
        </w:numPr>
        <w:spacing w:lineRule="auto" w:line="480"/>
        <w:ind w:left="0"/>
        <w:rPr>
          <w:rFonts w:ascii="Times New Roman" w:cs="Times New Roman" w:hAnsi="Times New Roman"/>
          <w:bCs/>
        </w:rPr>
      </w:pPr>
      <w:r>
        <w:rPr>
          <w:rFonts w:ascii="Times New Roman" w:cs="Times New Roman" w:hAnsi="Times New Roman"/>
          <w:bCs/>
        </w:rPr>
        <w:t>The manager’s meeting with Jill</w:t>
      </w:r>
    </w:p>
    <w:p>
      <w:pPr>
        <w:pStyle w:val="style0"/>
        <w:spacing w:lineRule="auto" w:line="480"/>
        <w:rPr>
          <w:rFonts w:ascii="Times New Roman" w:cs="Times New Roman" w:hAnsi="Times New Roman"/>
          <w:bCs/>
        </w:rPr>
      </w:pPr>
    </w:p>
    <w:p>
      <w:pPr>
        <w:pStyle w:val="style0"/>
        <w:spacing w:lineRule="auto" w:line="480"/>
        <w:rPr>
          <w:rFonts w:ascii="Times New Roman" w:cs="Times New Roman" w:hAnsi="Times New Roman"/>
          <w:bCs/>
        </w:rPr>
      </w:pPr>
    </w:p>
    <w:p>
      <w:pPr>
        <w:pStyle w:val="style0"/>
        <w:spacing w:lineRule="auto" w:line="480"/>
        <w:jc w:val="center"/>
        <w:rPr>
          <w:rFonts w:ascii="Times New Roman" w:cs="Times New Roman" w:hAnsi="Times New Roman"/>
          <w:bCs/>
        </w:rPr>
      </w:pPr>
      <w:r>
        <w:rPr>
          <w:rFonts w:ascii="Times New Roman" w:cs="Times New Roman" w:hAnsi="Times New Roman"/>
          <w:bCs/>
        </w:rPr>
        <w:t>Ref</w:t>
      </w:r>
      <w:bookmarkStart w:id="0" w:name="_GoBack"/>
      <w:bookmarkEnd w:id="0"/>
      <w:r>
        <w:rPr>
          <w:rFonts w:ascii="Times New Roman" w:cs="Times New Roman" w:hAnsi="Times New Roman"/>
          <w:bCs/>
        </w:rPr>
        <w:t>erence</w:t>
      </w:r>
    </w:p>
    <w:p>
      <w:pPr>
        <w:pStyle w:val="style0"/>
        <w:spacing w:lineRule="auto" w:line="480"/>
        <w:ind w:left="720" w:hanging="720"/>
        <w:rPr>
          <w:rFonts w:ascii="Times New Roman" w:cs="Times New Roman" w:hAnsi="Times New Roman"/>
          <w:bCs/>
        </w:rPr>
      </w:pPr>
      <w:r>
        <w:rPr>
          <w:rFonts w:ascii="Times New Roman" w:cs="Times New Roman" w:hAnsi="Times New Roman"/>
          <w:bCs/>
        </w:rPr>
        <w:t>Dougall</w:t>
      </w:r>
      <w:r>
        <w:rPr>
          <w:rFonts w:ascii="Times New Roman" w:cs="Times New Roman" w:hAnsi="Times New Roman"/>
          <w:bCs/>
        </w:rPr>
        <w:t xml:space="preserve">, E. (2008 December, 12). </w:t>
      </w:r>
      <w:r>
        <w:rPr>
          <w:rFonts w:ascii="Times New Roman" w:cs="Times New Roman" w:hAnsi="Times New Roman"/>
          <w:bCs/>
        </w:rPr>
        <w:t>Issues Management.</w:t>
      </w:r>
      <w:r>
        <w:rPr>
          <w:rFonts w:ascii="Times New Roman" w:cs="Times New Roman" w:hAnsi="Times New Roman"/>
          <w:bCs/>
        </w:rPr>
        <w:t xml:space="preserve"> </w:t>
      </w:r>
      <w:r>
        <w:rPr>
          <w:rFonts w:ascii="Times New Roman" w:cs="Times New Roman" w:hAnsi="Times New Roman"/>
          <w:bCs/>
          <w:i/>
        </w:rPr>
        <w:t>Institute for Public Relations</w:t>
      </w:r>
      <w:r>
        <w:rPr>
          <w:rFonts w:ascii="Times New Roman" w:cs="Times New Roman" w:hAnsi="Times New Roman"/>
          <w:bCs/>
        </w:rPr>
        <w:t xml:space="preserve">. Retrieved from </w:t>
      </w:r>
      <w:r>
        <w:rPr/>
        <w:fldChar w:fldCharType="begin"/>
      </w:r>
      <w:r>
        <w:instrText xml:space="preserve"> HYPERLINK "https://instituteforpr.org/issues-management/" </w:instrText>
      </w:r>
      <w:r>
        <w:rPr/>
        <w:fldChar w:fldCharType="separate"/>
      </w:r>
      <w:r>
        <w:rPr>
          <w:rStyle w:val="style85"/>
          <w:rFonts w:ascii="Times New Roman" w:cs="Times New Roman" w:hAnsi="Times New Roman"/>
          <w:color w:val="auto"/>
          <w:u w:val="none"/>
        </w:rPr>
        <w:t>https://instituteforpr.org/issues-management/</w:t>
      </w:r>
      <w:r>
        <w:rPr/>
        <w:fldChar w:fldCharType="end"/>
      </w:r>
      <w:r>
        <w:rPr>
          <w:rFonts w:ascii="Times New Roman" w:cs="Times New Roman" w:hAnsi="Times New Roman"/>
          <w:bCs/>
        </w:rPr>
        <w:t xml:space="preserve"> </w:t>
      </w:r>
    </w:p>
    <w:p>
      <w:pPr>
        <w:pStyle w:val="style0"/>
        <w:spacing w:lineRule="auto" w:line="480"/>
        <w:ind w:left="720" w:hanging="720"/>
        <w:rPr>
          <w:rFonts w:ascii="Times New Roman" w:cs="Times New Roman" w:hAnsi="Times New Roman"/>
          <w:bCs/>
        </w:rPr>
      </w:pPr>
      <w:r>
        <w:rPr>
          <w:rFonts w:ascii="Times New Roman" w:cs="Times New Roman" w:hAnsi="Times New Roman"/>
          <w:bCs/>
        </w:rPr>
        <w:t xml:space="preserve">Pollock, S. (2018 January, 11). </w:t>
      </w:r>
      <w:r>
        <w:rPr>
          <w:rFonts w:ascii="Times New Roman" w:cs="Times New Roman" w:hAnsi="Times New Roman"/>
          <w:bCs/>
        </w:rPr>
        <w:t>“6 Strategies for Effective Performance Management.”</w:t>
      </w:r>
      <w:r>
        <w:rPr>
          <w:rFonts w:ascii="Times New Roman" w:cs="Times New Roman" w:hAnsi="Times New Roman"/>
          <w:bCs/>
        </w:rPr>
        <w:t xml:space="preserve"> </w:t>
      </w:r>
      <w:r>
        <w:rPr>
          <w:rFonts w:ascii="Times New Roman" w:cs="Times New Roman" w:hAnsi="Times New Roman"/>
          <w:bCs/>
          <w:i/>
        </w:rPr>
        <w:t>H.R Daily Advisor.</w:t>
      </w:r>
      <w:r>
        <w:rPr>
          <w:rFonts w:ascii="Times New Roman" w:cs="Times New Roman" w:hAnsi="Times New Roman"/>
          <w:bCs/>
        </w:rPr>
        <w:t xml:space="preserve"> Retrieved from </w:t>
      </w:r>
      <w:r>
        <w:rPr/>
        <w:fldChar w:fldCharType="begin"/>
      </w:r>
      <w:r>
        <w:instrText xml:space="preserve"> HYPERLINK "https://hrdailyadvisor.blr.com/2018/01/11/6-strategies-effective-performance-management/" </w:instrText>
      </w:r>
      <w:r>
        <w:rPr/>
        <w:fldChar w:fldCharType="separate"/>
      </w:r>
      <w:r>
        <w:rPr>
          <w:rStyle w:val="style85"/>
          <w:rFonts w:ascii="Times New Roman" w:cs="Times New Roman" w:hAnsi="Times New Roman"/>
          <w:color w:val="auto"/>
          <w:u w:val="none"/>
        </w:rPr>
        <w:t>https://hrdailyadvisor.blr.com/2018/01/11/6-strategies-effective-performance-management/</w:t>
      </w:r>
      <w:r>
        <w:rPr/>
        <w:fldChar w:fldCharType="end"/>
      </w:r>
    </w:p>
    <w:p>
      <w:pPr>
        <w:pStyle w:val="style0"/>
        <w:spacing w:lineRule="auto" w:line="480"/>
        <w:ind w:left="720" w:hanging="720"/>
        <w:rPr>
          <w:rFonts w:ascii="Times New Roman" w:cs="Times New Roman" w:hAnsi="Times New Roman"/>
          <w:bCs/>
        </w:rPr>
      </w:pPr>
      <w:r>
        <w:rPr>
          <w:rFonts w:ascii="Times New Roman" w:cs="Times New Roman" w:hAnsi="Times New Roman"/>
          <w:bCs/>
        </w:rPr>
        <w:t xml:space="preserve">Westlake, J. (2018 September, 20). “Here’s how to start having </w:t>
      </w:r>
      <w:r>
        <w:rPr>
          <w:rFonts w:ascii="Times New Roman" w:cs="Times New Roman" w:hAnsi="Times New Roman"/>
          <w:bCs/>
        </w:rPr>
        <w:t>a</w:t>
      </w:r>
      <w:r>
        <w:rPr>
          <w:rFonts w:ascii="Times New Roman" w:cs="Times New Roman" w:hAnsi="Times New Roman"/>
          <w:bCs/>
        </w:rPr>
        <w:t xml:space="preserve"> honest and open dialogues with your manager.” </w:t>
      </w:r>
      <w:r>
        <w:rPr>
          <w:rFonts w:ascii="Times New Roman" w:cs="Times New Roman" w:hAnsi="Times New Roman"/>
          <w:bCs/>
          <w:i/>
        </w:rPr>
        <w:t>Fast Company</w:t>
      </w:r>
      <w:r>
        <w:rPr>
          <w:rFonts w:ascii="Times New Roman" w:cs="Times New Roman" w:hAnsi="Times New Roman"/>
          <w:bCs/>
        </w:rPr>
        <w:t xml:space="preserve">. Retrieved from </w:t>
      </w:r>
      <w:r>
        <w:rPr/>
        <w:fldChar w:fldCharType="begin"/>
      </w:r>
      <w:r>
        <w:instrText xml:space="preserve"> HYPERLINK "https://www.fastcompany.com/90239168/heres-how-to-start-having-honest-and-open-dialogues-with-your-manager" </w:instrText>
      </w:r>
      <w:r>
        <w:rPr/>
        <w:fldChar w:fldCharType="separate"/>
      </w:r>
      <w:r>
        <w:rPr>
          <w:rStyle w:val="style85"/>
          <w:rFonts w:ascii="Times New Roman" w:cs="Times New Roman" w:hAnsi="Times New Roman"/>
          <w:color w:val="auto"/>
          <w:u w:val="none"/>
        </w:rPr>
        <w:t>https://www.fastcompany.com/90239168/heres-how-to-start-having-honest-and-open-dialogues-with-your-manager</w:t>
      </w:r>
      <w:r>
        <w:rPr/>
        <w:fldChar w:fldCharType="end"/>
      </w:r>
    </w:p>
    <w:p>
      <w:pPr>
        <w:pStyle w:val="style0"/>
        <w:spacing w:lineRule="auto" w:line="480"/>
        <w:ind w:left="720" w:hanging="720"/>
        <w:rPr>
          <w:rFonts w:ascii="Times New Roman" w:cs="Times New Roman" w:hAnsi="Times New Roman"/>
          <w:bCs/>
        </w:rPr>
      </w:pPr>
    </w:p>
    <w:p>
      <w:pPr>
        <w:pStyle w:val="style0"/>
        <w:spacing w:lineRule="auto" w:line="480"/>
        <w:ind w:left="720" w:hanging="720"/>
        <w:rPr>
          <w:rFonts w:ascii="Times New Roman" w:cs="Times New Roman" w:hAnsi="Times New Roman"/>
          <w:bCs/>
        </w:rPr>
      </w:pPr>
    </w:p>
    <w:sectPr>
      <w:footerReference w:type="even" r:id="rId2"/>
      <w:footerReference w:type="defaul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none" w:hAnchor="margin" w:vAnchor="text" w:xAlign="right" w:y="1"/>
      <w:rPr>
        <w:rStyle w:val="style41"/>
      </w:rPr>
    </w:pPr>
    <w:r>
      <w:rPr>
        <w:rStyle w:val="style41"/>
      </w:rPr>
      <w:fldChar w:fldCharType="begin"/>
    </w:r>
    <w:r>
      <w:rPr>
        <w:rStyle w:val="style41"/>
      </w:rPr>
      <w:instrText xml:space="preserve"> PAGE </w:instrText>
    </w:r>
    <w:r>
      <w:rPr>
        <w:rStyle w:val="style41"/>
      </w:rPr>
      <w:fldChar w:fldCharType="end"/>
    </w:r>
  </w:p>
  <w:p>
    <w:pPr>
      <w:pStyle w:val="style32"/>
      <w:ind w:right="360"/>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none" w:hAnchor="margin" w:vAnchor="text" w:xAlign="right" w:y="1"/>
      <w:rPr>
        <w:rStyle w:val="style41"/>
      </w:rPr>
    </w:pPr>
    <w:r>
      <w:rPr>
        <w:rStyle w:val="style41"/>
      </w:rPr>
      <w:fldChar w:fldCharType="begin"/>
    </w:r>
    <w:r>
      <w:rPr>
        <w:rStyle w:val="style41"/>
      </w:rPr>
      <w:instrText xml:space="preserve"> PAGE </w:instrText>
    </w:r>
    <w:r>
      <w:rPr>
        <w:rStyle w:val="style41"/>
      </w:rPr>
      <w:fldChar w:fldCharType="separate"/>
    </w:r>
    <w:r>
      <w:rPr>
        <w:rStyle w:val="style41"/>
        <w:noProof/>
      </w:rPr>
      <w:t>3</w:t>
    </w:r>
    <w:r>
      <w:rPr>
        <w:rStyle w:val="style41"/>
      </w:rPr>
      <w:fldChar w:fldCharType="end"/>
    </w:r>
  </w:p>
  <w:p>
    <w:pPr>
      <w:pStyle w:val="style32"/>
      <w:ind w:right="360"/>
      <w:rPr/>
    </w:pPr>
    <w:r>
      <w:t>© 201</w:t>
    </w:r>
    <w:r>
      <w:t>9</w:t>
    </w:r>
    <w:r>
      <w:t xml:space="preserve"> Laureate Education, Inc.</w:t>
    </w:r>
    <w:r>
      <w:tab/>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6EAD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085C1EE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2">
    <w:nsid w:val="00000002"/>
    <w:multiLevelType w:val="hybridMultilevel"/>
    <w:tmpl w:val="74266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6D2A5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x_msonormal"/>
    <w:basedOn w:val="style0"/>
    <w:next w:val="style4097"/>
    <w:pPr>
      <w:spacing w:before="100" w:beforeAutospacing="true" w:after="100" w:afterAutospacing="true"/>
    </w:pPr>
    <w:rPr>
      <w:rFonts w:ascii="Times New Roman" w:cs="Times New Roman" w:eastAsia="Times New Roman" w:hAnsi="Times New Roman"/>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pPr>
    <w:rPr/>
  </w:style>
  <w:style w:type="character" w:customStyle="1" w:styleId="style4098">
    <w:name w:val="Header Char_622a297b-4d35-41dc-abdd-7da94f73730b"/>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pPr>
    <w:rPr/>
  </w:style>
  <w:style w:type="character" w:customStyle="1" w:styleId="style4099">
    <w:name w:val="Footer Char_fa3436dd-fa85-47fe-a4ae-c0cc154555b0"/>
    <w:basedOn w:val="style65"/>
    <w:next w:val="style4099"/>
    <w:link w:val="style32"/>
    <w:uiPriority w:val="99"/>
  </w:style>
  <w:style w:type="paragraph" w:customStyle="1" w:styleId="style4100">
    <w:name w:val="Small Font"/>
    <w:basedOn w:val="style0"/>
    <w:next w:val="style4100"/>
    <w:link w:val="style4101"/>
    <w:qFormat/>
    <w:pPr/>
    <w:rPr>
      <w:rFonts w:ascii="Arial" w:cs="Times New Roman" w:eastAsia="Times New Roman" w:hAnsi="Arial"/>
      <w:sz w:val="20"/>
      <w:lang w:bidi="en-US"/>
    </w:rPr>
  </w:style>
  <w:style w:type="character" w:customStyle="1" w:styleId="style4101">
    <w:name w:val="Small Font Char"/>
    <w:next w:val="style4101"/>
    <w:link w:val="style4100"/>
    <w:rPr>
      <w:rFonts w:ascii="Arial" w:cs="Times New Roman" w:eastAsia="Times New Roman" w:hAnsi="Arial"/>
      <w:sz w:val="20"/>
      <w:lang w:bidi="en-US"/>
    </w:rPr>
  </w:style>
  <w:style w:type="character" w:styleId="style41">
    <w:name w:val="page number"/>
    <w:basedOn w:val="style65"/>
    <w:next w:val="style41"/>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883</Words>
  <Pages>1</Pages>
  <Characters>4859</Characters>
  <Application>WPS Office</Application>
  <DocSecurity>0</DocSecurity>
  <Paragraphs>38</Paragraphs>
  <ScaleCrop>false</ScaleCrop>
  <LinksUpToDate>false</LinksUpToDate>
  <CharactersWithSpaces>5735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2020-03-19T09:45:39Z</dcterms:created>
  <dc:creator>Valerie N. Raulerson</dc:creator>
  <lastModifiedBy>STK-L21</lastModifiedBy>
  <dcterms:modified xsi:type="dcterms:W3CDTF">2020-03-19T09:45:39Z</dcterms:modified>
  <revision>4</revision>
</coreProperties>
</file>

<file path=docProps/custom.xml><?xml version="1.0" encoding="utf-8"?>
<Properties xmlns="http://schemas.openxmlformats.org/officeDocument/2006/custom-properties" xmlns:vt="http://schemas.openxmlformats.org/officeDocument/2006/docPropsVTypes"/>
</file>